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347" w:rsidRPr="001D0347" w:rsidRDefault="001D0347" w:rsidP="001D0347">
      <w:pPr>
        <w:pStyle w:val="a3"/>
        <w:spacing w:before="0" w:beforeAutospacing="0" w:after="0" w:afterAutospacing="0"/>
        <w:rPr>
          <w:sz w:val="28"/>
          <w:szCs w:val="28"/>
        </w:rPr>
      </w:pPr>
      <w:r w:rsidRPr="001D0347">
        <w:rPr>
          <w:rStyle w:val="a4"/>
          <w:sz w:val="28"/>
          <w:szCs w:val="28"/>
        </w:rPr>
        <w:t>Уважаемые потребители!</w:t>
      </w:r>
    </w:p>
    <w:p w:rsidR="001D0347" w:rsidRDefault="001D0347" w:rsidP="001D034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D0347" w:rsidRDefault="001D0347" w:rsidP="001D034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1D0347">
        <w:rPr>
          <w:sz w:val="28"/>
          <w:szCs w:val="28"/>
        </w:rPr>
        <w:t xml:space="preserve">Сообщаем Вам, что </w:t>
      </w:r>
      <w:r w:rsidRPr="001D0347">
        <w:rPr>
          <w:rStyle w:val="a4"/>
          <w:sz w:val="28"/>
          <w:szCs w:val="28"/>
        </w:rPr>
        <w:t>28 февраля 2025 года</w:t>
      </w:r>
      <w:r w:rsidRPr="001D0347">
        <w:rPr>
          <w:sz w:val="28"/>
          <w:szCs w:val="28"/>
        </w:rPr>
        <w:t xml:space="preserve"> истекает срок агентского договора, заключенного между ООО «Волгодонские тепловые сети» и ООО «РЦ «ВТС», которое ранее осуществляло функции по начислению и сбору платы за коммунальные услуги горячего водоснабжения и отопления, предоставляемые ООО «Волгодонские тепловые сети».</w:t>
      </w:r>
    </w:p>
    <w:p w:rsidR="001D0347" w:rsidRDefault="001D0347" w:rsidP="001D034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br/>
        <w:t> </w:t>
      </w:r>
      <w:r w:rsidRPr="001D0347">
        <w:rPr>
          <w:sz w:val="28"/>
          <w:szCs w:val="28"/>
        </w:rPr>
        <w:t xml:space="preserve">Новым агентом ООО «Волгодонские тепловые сети» </w:t>
      </w:r>
      <w:r w:rsidRPr="001D0347">
        <w:rPr>
          <w:rStyle w:val="a4"/>
          <w:sz w:val="28"/>
          <w:szCs w:val="28"/>
        </w:rPr>
        <w:t>с 01 марта 2025</w:t>
      </w:r>
      <w:r w:rsidRPr="001D0347">
        <w:rPr>
          <w:sz w:val="28"/>
          <w:szCs w:val="28"/>
        </w:rPr>
        <w:t xml:space="preserve"> года будет АО «Лаборатория Цифрового Развития» (ОГРН 1207700164066, ИНН 9731063700), совместно с ООО «Межрегиональный расчетный центр» (ООО «МРЦ») (ОГРН</w:t>
      </w:r>
      <w:r>
        <w:rPr>
          <w:sz w:val="28"/>
          <w:szCs w:val="28"/>
        </w:rPr>
        <w:t xml:space="preserve"> 1133443031479, ИНН 3460011342).</w:t>
      </w:r>
    </w:p>
    <w:p w:rsidR="001D0347" w:rsidRDefault="001D0347" w:rsidP="001D034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1D0347">
        <w:rPr>
          <w:sz w:val="28"/>
          <w:szCs w:val="28"/>
        </w:rPr>
        <w:br/>
        <w:t>Указанное изменение договорных отношений никоим образом не приведет к ухудшению качества обслуживания и предоставления коммунальных услуг со стороны ООО «Волгодонские тепловые сети». Соблюдение прав и законных интересов потребителей всегда являлось приоритетной задачей для ООО «Волгодонские тепловые сети».</w:t>
      </w:r>
    </w:p>
    <w:p w:rsidR="001D0347" w:rsidRDefault="001D0347" w:rsidP="001D034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br/>
        <w:t> </w:t>
      </w:r>
      <w:r w:rsidRPr="001D0347">
        <w:rPr>
          <w:sz w:val="28"/>
          <w:szCs w:val="28"/>
        </w:rPr>
        <w:t xml:space="preserve">Для удобства обслуживания абонентов в настоящее время организованы новые личные кабинеты по электронному адресу: </w:t>
      </w:r>
      <w:r w:rsidRPr="001D0347">
        <w:rPr>
          <w:rStyle w:val="a4"/>
          <w:sz w:val="28"/>
          <w:szCs w:val="28"/>
        </w:rPr>
        <w:t>LK.VDKENERGO.RU/LOGIN.</w:t>
      </w:r>
      <w:r w:rsidRPr="001D0347">
        <w:rPr>
          <w:sz w:val="28"/>
          <w:szCs w:val="28"/>
        </w:rPr>
        <w:t xml:space="preserve"> Первичные логины и пароли направлены абонентам на их почтовые адреса.</w:t>
      </w:r>
    </w:p>
    <w:p w:rsidR="001D0347" w:rsidRDefault="001D0347" w:rsidP="001D034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br/>
      </w:r>
      <w:r w:rsidRPr="001D0347">
        <w:rPr>
          <w:sz w:val="28"/>
          <w:szCs w:val="28"/>
        </w:rPr>
        <w:t>При возникновении вопросов Вы можете обращаться:</w:t>
      </w:r>
    </w:p>
    <w:p w:rsidR="001D0347" w:rsidRPr="001D0347" w:rsidRDefault="001D0347" w:rsidP="001D034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1D0347">
        <w:rPr>
          <w:sz w:val="28"/>
          <w:szCs w:val="28"/>
        </w:rPr>
        <w:t xml:space="preserve">1. На единый телефон горячей линии </w:t>
      </w:r>
      <w:r w:rsidRPr="001D0347">
        <w:rPr>
          <w:rStyle w:val="a4"/>
          <w:sz w:val="28"/>
          <w:szCs w:val="28"/>
          <w:u w:val="single"/>
        </w:rPr>
        <w:t>8 (863) 929-60-60</w:t>
      </w:r>
      <w:r>
        <w:rPr>
          <w:sz w:val="28"/>
          <w:szCs w:val="28"/>
        </w:rPr>
        <w:t>.</w:t>
      </w:r>
      <w:r>
        <w:rPr>
          <w:sz w:val="28"/>
          <w:szCs w:val="28"/>
        </w:rPr>
        <w:br/>
      </w:r>
      <w:r w:rsidRPr="001D0347">
        <w:rPr>
          <w:sz w:val="28"/>
          <w:szCs w:val="28"/>
        </w:rPr>
        <w:t xml:space="preserve">2. С </w:t>
      </w:r>
      <w:r w:rsidRPr="001D0347">
        <w:rPr>
          <w:rStyle w:val="a4"/>
          <w:sz w:val="28"/>
          <w:szCs w:val="28"/>
        </w:rPr>
        <w:t>21.03.2025</w:t>
      </w:r>
      <w:r w:rsidRPr="001D0347">
        <w:rPr>
          <w:sz w:val="28"/>
          <w:szCs w:val="28"/>
        </w:rPr>
        <w:t xml:space="preserve"> непосредственно в офис АО «Лаборатория Цифрового Развития», ООО «МРЦ» по приему потребителей или п</w:t>
      </w:r>
      <w:r>
        <w:rPr>
          <w:sz w:val="28"/>
          <w:szCs w:val="28"/>
        </w:rPr>
        <w:t xml:space="preserve">очтовым отправлением по адресу: </w:t>
      </w:r>
      <w:r w:rsidRPr="001D0347">
        <w:rPr>
          <w:rStyle w:val="a4"/>
          <w:sz w:val="28"/>
          <w:szCs w:val="28"/>
          <w:u w:val="single"/>
        </w:rPr>
        <w:t>г. Волгодонск, ул. Думенко, д.19а.  Временный прием писем будет производиться по адресу: г. Волгодонск, ул. 4-я Заводская, д.2.</w:t>
      </w:r>
      <w:r>
        <w:rPr>
          <w:sz w:val="28"/>
          <w:szCs w:val="28"/>
        </w:rPr>
        <w:br/>
      </w:r>
      <w:r w:rsidRPr="001D0347">
        <w:rPr>
          <w:sz w:val="28"/>
          <w:szCs w:val="28"/>
        </w:rPr>
        <w:t>3. По электронному адресу АО «Лаборатория Цифрового Развития», ООО «МРЦ»:</w:t>
      </w:r>
      <w:hyperlink r:id="rId4" w:history="1">
        <w:r w:rsidRPr="001D0347">
          <w:rPr>
            <w:rStyle w:val="a4"/>
            <w:color w:val="0000FF"/>
            <w:sz w:val="28"/>
            <w:szCs w:val="28"/>
            <w:u w:val="single"/>
          </w:rPr>
          <w:t>teplo161@astrc.ru</w:t>
        </w:r>
      </w:hyperlink>
      <w:r>
        <w:rPr>
          <w:sz w:val="28"/>
          <w:szCs w:val="28"/>
        </w:rPr>
        <w:t>.</w:t>
      </w:r>
    </w:p>
    <w:p w:rsidR="001D0347" w:rsidRDefault="001D0347" w:rsidP="001D0347">
      <w:pPr>
        <w:pStyle w:val="a3"/>
        <w:spacing w:before="0" w:beforeAutospacing="0" w:after="0" w:afterAutospacing="0"/>
        <w:rPr>
          <w:rStyle w:val="a4"/>
          <w:color w:val="FD0B01"/>
          <w:sz w:val="28"/>
          <w:szCs w:val="28"/>
        </w:rPr>
      </w:pPr>
    </w:p>
    <w:p w:rsidR="001D0347" w:rsidRDefault="001D0347" w:rsidP="001D0347">
      <w:pPr>
        <w:pStyle w:val="a3"/>
        <w:spacing w:before="0" w:beforeAutospacing="0" w:after="0" w:afterAutospacing="0"/>
        <w:rPr>
          <w:rStyle w:val="a4"/>
          <w:color w:val="FD0B01"/>
          <w:sz w:val="28"/>
          <w:szCs w:val="28"/>
        </w:rPr>
      </w:pPr>
      <w:bookmarkStart w:id="0" w:name="_GoBack"/>
      <w:bookmarkEnd w:id="0"/>
      <w:r w:rsidRPr="001D0347">
        <w:rPr>
          <w:rStyle w:val="a4"/>
          <w:color w:val="FD0B01"/>
          <w:sz w:val="28"/>
          <w:szCs w:val="28"/>
        </w:rPr>
        <w:t xml:space="preserve">Во избежание действий злоумышленников просим Вас воздержаться от </w:t>
      </w:r>
    </w:p>
    <w:p w:rsidR="001D0347" w:rsidRPr="001D0347" w:rsidRDefault="001D0347" w:rsidP="001D0347">
      <w:pPr>
        <w:pStyle w:val="a3"/>
        <w:spacing w:before="0" w:beforeAutospacing="0" w:after="0" w:afterAutospacing="0"/>
        <w:rPr>
          <w:sz w:val="28"/>
          <w:szCs w:val="28"/>
        </w:rPr>
      </w:pPr>
      <w:r w:rsidRPr="001D0347">
        <w:rPr>
          <w:rStyle w:val="a4"/>
          <w:color w:val="FD0B01"/>
          <w:sz w:val="28"/>
          <w:szCs w:val="28"/>
        </w:rPr>
        <w:t xml:space="preserve">перехода по сторонним ссылкам и электронным адресам, а также отказаться от оплаты коммунальных ресурсов по иным реквизитам. </w:t>
      </w:r>
    </w:p>
    <w:p w:rsidR="00A84801" w:rsidRDefault="00A84801" w:rsidP="001D0347">
      <w:pPr>
        <w:spacing w:after="0"/>
      </w:pPr>
    </w:p>
    <w:sectPr w:rsidR="00A848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EE5"/>
    <w:rsid w:val="001D0347"/>
    <w:rsid w:val="005F0EE5"/>
    <w:rsid w:val="00A84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7D2C6"/>
  <w15:chartTrackingRefBased/>
  <w15:docId w15:val="{34D69182-EBC9-4D9D-A753-B9ADDDF72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D03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D03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99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eplo161@astrc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Симонова Екатерина Сергеевна</dc:creator>
  <cp:keywords/>
  <dc:description/>
  <cp:lastModifiedBy>Симонова Екатерина Сергеевна</cp:lastModifiedBy>
  <cp:revision>2</cp:revision>
  <dcterms:created xsi:type="dcterms:W3CDTF">2025-03-13T06:38:00Z</dcterms:created>
  <dcterms:modified xsi:type="dcterms:W3CDTF">2025-03-13T06:38:00Z</dcterms:modified>
</cp:coreProperties>
</file>